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DC80" w14:textId="2AC1793C" w:rsidR="00D703D2" w:rsidRDefault="0049013A" w:rsidP="0036469A">
      <w:pPr>
        <w:ind w:right="-330" w:hanging="426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5630E33" wp14:editId="56F6F073">
            <wp:simplePos x="0" y="0"/>
            <wp:positionH relativeFrom="column">
              <wp:posOffset>-274320</wp:posOffset>
            </wp:positionH>
            <wp:positionV relativeFrom="paragraph">
              <wp:posOffset>220345</wp:posOffset>
            </wp:positionV>
            <wp:extent cx="23241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23" y="21340"/>
                <wp:lineTo x="21423" y="0"/>
                <wp:lineTo x="0" y="0"/>
              </wp:wrapPolygon>
            </wp:wrapTight>
            <wp:docPr id="5" name="Picture 5" descr="http://www.stmaryswhitegate.org/media/11194/Diocese_of_Ch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maryswhitegate.org/media/11194/Diocese_of_Che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9A">
        <w:rPr>
          <w:noProof/>
        </w:rPr>
        <w:drawing>
          <wp:anchor distT="0" distB="0" distL="114300" distR="114300" simplePos="0" relativeHeight="251660288" behindDoc="1" locked="0" layoutInCell="1" allowOverlap="1" wp14:anchorId="39D0464B" wp14:editId="5D95B0D2">
            <wp:simplePos x="0" y="0"/>
            <wp:positionH relativeFrom="column">
              <wp:posOffset>4792980</wp:posOffset>
            </wp:positionH>
            <wp:positionV relativeFrom="paragraph">
              <wp:posOffset>-61595</wp:posOffset>
            </wp:positionV>
            <wp:extent cx="937260" cy="742315"/>
            <wp:effectExtent l="0" t="0" r="0" b="635"/>
            <wp:wrapTight wrapText="bothSides">
              <wp:wrapPolygon edited="0">
                <wp:start x="0" y="0"/>
                <wp:lineTo x="0" y="21064"/>
                <wp:lineTo x="21073" y="21064"/>
                <wp:lineTo x="21073" y="0"/>
                <wp:lineTo x="0" y="0"/>
              </wp:wrapPolygon>
            </wp:wrapTight>
            <wp:docPr id="1192659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38E64" w14:textId="77777777" w:rsidR="0036469A" w:rsidRDefault="00A97241" w:rsidP="003646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14:paraId="25BAC5D1" w14:textId="77777777" w:rsidR="0036469A" w:rsidRDefault="0036469A" w:rsidP="0036469A">
      <w:pPr>
        <w:rPr>
          <w:sz w:val="32"/>
          <w:szCs w:val="32"/>
        </w:rPr>
      </w:pPr>
    </w:p>
    <w:p w14:paraId="3E67E62A" w14:textId="77777777" w:rsidR="0049013A" w:rsidRDefault="0049013A" w:rsidP="00B3349D">
      <w:pPr>
        <w:ind w:left="21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E65DB77" w14:textId="6325DBA3" w:rsidR="00A56398" w:rsidRPr="00A97241" w:rsidRDefault="00A97241" w:rsidP="00B3349D">
      <w:pPr>
        <w:ind w:left="21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B586A" w:rsidRPr="00B225CE">
        <w:rPr>
          <w:b/>
          <w:color w:val="365F91" w:themeColor="accent1" w:themeShade="BF"/>
          <w:sz w:val="32"/>
          <w:szCs w:val="32"/>
        </w:rPr>
        <w:t>ST MARY’S CHURCH</w:t>
      </w:r>
    </w:p>
    <w:p w14:paraId="64A12A36" w14:textId="77777777" w:rsidR="00A56398" w:rsidRDefault="00A56398" w:rsidP="00A5639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0"/>
          <w:szCs w:val="30"/>
        </w:rPr>
      </w:pPr>
    </w:p>
    <w:p w14:paraId="15DD4C7C" w14:textId="5340D789" w:rsidR="00A56398" w:rsidRPr="00303E8C" w:rsidRDefault="00A56398" w:rsidP="00A972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44"/>
          <w:szCs w:val="44"/>
        </w:rPr>
      </w:pPr>
      <w:r w:rsidRPr="00B47D13">
        <w:rPr>
          <w:rFonts w:ascii="Arial,Bold" w:hAnsi="Arial,Bold" w:cs="Arial,Bold"/>
          <w:b/>
          <w:bCs/>
          <w:color w:val="FF0000"/>
          <w:sz w:val="44"/>
          <w:szCs w:val="44"/>
        </w:rPr>
        <w:t>S</w:t>
      </w:r>
      <w:r w:rsidR="001917D7" w:rsidRPr="00B47D13">
        <w:rPr>
          <w:rFonts w:ascii="Arial,Bold" w:hAnsi="Arial,Bold" w:cs="Arial,Bold"/>
          <w:b/>
          <w:bCs/>
          <w:color w:val="548DD4" w:themeColor="text2" w:themeTint="99"/>
          <w:sz w:val="44"/>
          <w:szCs w:val="44"/>
        </w:rPr>
        <w:t>A</w:t>
      </w:r>
      <w:r w:rsidR="001917D7" w:rsidRPr="00B47D13">
        <w:rPr>
          <w:rFonts w:ascii="Arial,Bold" w:hAnsi="Arial,Bold" w:cs="Arial,Bold"/>
          <w:b/>
          <w:bCs/>
          <w:color w:val="00B050"/>
          <w:sz w:val="44"/>
          <w:szCs w:val="44"/>
        </w:rPr>
        <w:t>F</w:t>
      </w:r>
      <w:r w:rsidR="001917D7" w:rsidRPr="00B47D13">
        <w:rPr>
          <w:rFonts w:ascii="Arial,Bold" w:hAnsi="Arial,Bold" w:cs="Arial,Bold"/>
          <w:b/>
          <w:bCs/>
          <w:color w:val="E36C0A" w:themeColor="accent6" w:themeShade="BF"/>
          <w:sz w:val="44"/>
          <w:szCs w:val="44"/>
        </w:rPr>
        <w:t>E</w:t>
      </w:r>
      <w:r w:rsidR="001917D7" w:rsidRPr="00B47D13">
        <w:rPr>
          <w:rFonts w:ascii="Arial,Bold" w:hAnsi="Arial,Bold" w:cs="Arial,Bold"/>
          <w:b/>
          <w:bCs/>
          <w:color w:val="002060"/>
          <w:sz w:val="44"/>
          <w:szCs w:val="44"/>
        </w:rPr>
        <w:t>G</w:t>
      </w:r>
      <w:r w:rsidR="001917D7" w:rsidRPr="008B586A">
        <w:rPr>
          <w:rFonts w:ascii="Arial,Bold" w:hAnsi="Arial,Bold" w:cs="Arial,Bold"/>
          <w:b/>
          <w:bCs/>
          <w:color w:val="FFC000"/>
          <w:sz w:val="44"/>
          <w:szCs w:val="44"/>
        </w:rPr>
        <w:t>U</w:t>
      </w:r>
      <w:r w:rsidR="001917D7" w:rsidRPr="001917D7">
        <w:rPr>
          <w:rFonts w:ascii="Arial,Bold" w:hAnsi="Arial,Bold" w:cs="Arial,Bold"/>
          <w:b/>
          <w:bCs/>
          <w:sz w:val="44"/>
          <w:szCs w:val="44"/>
        </w:rPr>
        <w:t>A</w:t>
      </w:r>
      <w:r w:rsidR="001917D7" w:rsidRPr="00B47D13">
        <w:rPr>
          <w:rFonts w:ascii="Arial,Bold" w:hAnsi="Arial,Bold" w:cs="Arial,Bold"/>
          <w:b/>
          <w:bCs/>
          <w:color w:val="FF0000"/>
          <w:sz w:val="44"/>
          <w:szCs w:val="44"/>
        </w:rPr>
        <w:t>R</w:t>
      </w:r>
      <w:r w:rsidR="001917D7" w:rsidRPr="00B47D13">
        <w:rPr>
          <w:rFonts w:ascii="Arial,Bold" w:hAnsi="Arial,Bold" w:cs="Arial,Bold"/>
          <w:b/>
          <w:bCs/>
          <w:color w:val="5F497A" w:themeColor="accent4" w:themeShade="BF"/>
          <w:sz w:val="44"/>
          <w:szCs w:val="44"/>
        </w:rPr>
        <w:t>D</w:t>
      </w:r>
      <w:r w:rsidR="001917D7" w:rsidRPr="00B47D13">
        <w:rPr>
          <w:rFonts w:ascii="Arial,Bold" w:hAnsi="Arial,Bold" w:cs="Arial,Bold"/>
          <w:b/>
          <w:bCs/>
          <w:color w:val="948A54" w:themeColor="background2" w:themeShade="80"/>
          <w:sz w:val="44"/>
          <w:szCs w:val="44"/>
        </w:rPr>
        <w:t>I</w:t>
      </w:r>
      <w:r w:rsidR="001917D7" w:rsidRPr="00B47D13">
        <w:rPr>
          <w:rFonts w:ascii="Arial,Bold" w:hAnsi="Arial,Bold" w:cs="Arial,Bold"/>
          <w:b/>
          <w:bCs/>
          <w:color w:val="17365D" w:themeColor="text2" w:themeShade="BF"/>
          <w:sz w:val="44"/>
          <w:szCs w:val="44"/>
        </w:rPr>
        <w:t>N</w:t>
      </w:r>
      <w:r w:rsidR="001917D7" w:rsidRPr="008B586A">
        <w:rPr>
          <w:rFonts w:ascii="Arial,Bold" w:hAnsi="Arial,Bold" w:cs="Arial,Bold"/>
          <w:b/>
          <w:bCs/>
          <w:color w:val="FFC000"/>
          <w:sz w:val="44"/>
          <w:szCs w:val="44"/>
        </w:rPr>
        <w:t>G</w:t>
      </w:r>
      <w:r w:rsidR="00303E8C">
        <w:rPr>
          <w:rFonts w:ascii="Arial,Bold" w:hAnsi="Arial,Bold" w:cs="Arial,Bold"/>
          <w:b/>
          <w:bCs/>
          <w:sz w:val="44"/>
          <w:szCs w:val="44"/>
        </w:rPr>
        <w:t xml:space="preserve"> IS EVERYONE</w:t>
      </w:r>
      <w:r w:rsidR="009E5F49">
        <w:rPr>
          <w:rFonts w:ascii="Arial,Bold" w:hAnsi="Arial,Bold" w:cs="Arial,Bold"/>
          <w:b/>
          <w:bCs/>
          <w:sz w:val="44"/>
          <w:szCs w:val="44"/>
        </w:rPr>
        <w:t>’</w:t>
      </w:r>
      <w:r w:rsidR="00303E8C">
        <w:rPr>
          <w:rFonts w:ascii="Arial,Bold" w:hAnsi="Arial,Bold" w:cs="Arial,Bold"/>
          <w:b/>
          <w:bCs/>
          <w:sz w:val="44"/>
          <w:szCs w:val="44"/>
        </w:rPr>
        <w:t>S</w:t>
      </w:r>
      <w:r w:rsidR="001917D7" w:rsidRPr="001917D7">
        <w:rPr>
          <w:rFonts w:ascii="Arial,Bold" w:hAnsi="Arial,Bold" w:cs="Arial,Bold"/>
          <w:b/>
          <w:bCs/>
          <w:sz w:val="44"/>
          <w:szCs w:val="44"/>
        </w:rPr>
        <w:t xml:space="preserve"> RESPONSIBILITY</w:t>
      </w:r>
      <w:r>
        <w:rPr>
          <w:rFonts w:ascii="Arial,Bold" w:hAnsi="Arial,Bold" w:cs="Arial,Bold"/>
          <w:b/>
          <w:bCs/>
          <w:sz w:val="30"/>
          <w:szCs w:val="30"/>
        </w:rPr>
        <w:t xml:space="preserve"> </w:t>
      </w:r>
    </w:p>
    <w:p w14:paraId="65CBF5FB" w14:textId="77777777" w:rsidR="00A56398" w:rsidRDefault="00A56398" w:rsidP="00A5639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0"/>
          <w:szCs w:val="30"/>
        </w:rPr>
      </w:pPr>
    </w:p>
    <w:p w14:paraId="5CA87C38" w14:textId="77777777" w:rsidR="00A56398" w:rsidRDefault="001917D7" w:rsidP="00A5639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0"/>
          <w:szCs w:val="30"/>
        </w:rPr>
      </w:pPr>
      <w:r>
        <w:rPr>
          <w:rFonts w:ascii="Arial,Bold" w:hAnsi="Arial,Bold" w:cs="Arial,Bold"/>
          <w:b/>
          <w:bCs/>
          <w:sz w:val="30"/>
          <w:szCs w:val="30"/>
        </w:rPr>
        <w:t xml:space="preserve">Safeguarding is a priority here. </w:t>
      </w:r>
      <w:r w:rsidR="00A56398">
        <w:rPr>
          <w:rFonts w:ascii="Arial,Bold" w:hAnsi="Arial,Bold" w:cs="Arial,Bold"/>
          <w:b/>
          <w:bCs/>
          <w:sz w:val="30"/>
          <w:szCs w:val="30"/>
        </w:rPr>
        <w:t>We are committed to following government and Church of England guidelines on safeguarding children and vulnerable adults and good working practice, including safe</w:t>
      </w:r>
      <w:r w:rsidR="00E42B3F">
        <w:rPr>
          <w:rFonts w:ascii="Arial,Bold" w:hAnsi="Arial,Bold" w:cs="Arial,Bold"/>
          <w:b/>
          <w:bCs/>
          <w:sz w:val="30"/>
          <w:szCs w:val="30"/>
        </w:rPr>
        <w:t>r</w:t>
      </w:r>
      <w:r>
        <w:rPr>
          <w:rFonts w:ascii="Arial,Bold" w:hAnsi="Arial,Bold" w:cs="Arial,Bold"/>
          <w:b/>
          <w:bCs/>
          <w:sz w:val="30"/>
          <w:szCs w:val="30"/>
        </w:rPr>
        <w:t xml:space="preserve"> </w:t>
      </w:r>
      <w:r w:rsidR="00A56398">
        <w:rPr>
          <w:rFonts w:ascii="Arial,Bold" w:hAnsi="Arial,Bold" w:cs="Arial,Bold"/>
          <w:b/>
          <w:bCs/>
          <w:sz w:val="30"/>
          <w:szCs w:val="30"/>
        </w:rPr>
        <w:t xml:space="preserve">recruitment of </w:t>
      </w:r>
      <w:r w:rsidR="00E42B3F">
        <w:rPr>
          <w:rFonts w:ascii="Arial,Bold" w:hAnsi="Arial,Bold" w:cs="Arial,Bold"/>
          <w:b/>
          <w:bCs/>
          <w:sz w:val="30"/>
          <w:szCs w:val="30"/>
        </w:rPr>
        <w:t xml:space="preserve">volunteers and paid </w:t>
      </w:r>
      <w:r w:rsidR="00A56398">
        <w:rPr>
          <w:rFonts w:ascii="Arial,Bold" w:hAnsi="Arial,Bold" w:cs="Arial,Bold"/>
          <w:b/>
          <w:bCs/>
          <w:sz w:val="30"/>
          <w:szCs w:val="30"/>
        </w:rPr>
        <w:t xml:space="preserve">workers. </w:t>
      </w:r>
    </w:p>
    <w:p w14:paraId="46B2489C" w14:textId="77777777" w:rsidR="00A56398" w:rsidRDefault="00D66D27" w:rsidP="00A5639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0"/>
          <w:szCs w:val="30"/>
        </w:rPr>
      </w:pPr>
      <w:r w:rsidRPr="00FB29BD">
        <w:rPr>
          <w:rFonts w:cs="Arial"/>
          <w:b/>
          <w:noProof/>
          <w:szCs w:val="24"/>
          <w:lang w:eastAsia="en-GB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BA6B0F" wp14:editId="2EAA2565">
                <wp:simplePos x="0" y="0"/>
                <wp:positionH relativeFrom="page">
                  <wp:posOffset>5393055</wp:posOffset>
                </wp:positionH>
                <wp:positionV relativeFrom="margin">
                  <wp:posOffset>3484880</wp:posOffset>
                </wp:positionV>
                <wp:extent cx="1793875" cy="5764530"/>
                <wp:effectExtent l="57150" t="38100" r="73025" b="10287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5764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lumMod val="75000"/>
                              </a:srgbClr>
                            </a:gs>
                            <a:gs pos="35000">
                              <a:srgbClr val="EEECE1">
                                <a:lumMod val="90000"/>
                              </a:srgbClr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06972C6" w14:textId="77777777" w:rsidR="00A56398" w:rsidRPr="00D66D27" w:rsidRDefault="00A56398" w:rsidP="00D66D2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D27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USEFUL CONTACTS</w:t>
                            </w:r>
                          </w:p>
                          <w:p w14:paraId="78650306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31E900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Childline (for children)</w:t>
                            </w:r>
                          </w:p>
                          <w:p w14:paraId="53C48D86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0800 1111</w:t>
                            </w:r>
                          </w:p>
                          <w:p w14:paraId="3676366E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12F140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NSPCC</w:t>
                            </w:r>
                          </w:p>
                          <w:p w14:paraId="21BE158B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0808 800 5000</w:t>
                            </w:r>
                          </w:p>
                          <w:p w14:paraId="144D418D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D87FB5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Kidscape</w:t>
                            </w:r>
                          </w:p>
                          <w:p w14:paraId="76A83983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0845 120 5204</w:t>
                            </w:r>
                          </w:p>
                          <w:p w14:paraId="2EB3530C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85C1F6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 it Now</w:t>
                            </w:r>
                          </w:p>
                          <w:p w14:paraId="166EC29A" w14:textId="77777777" w:rsid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0808 1000 900</w:t>
                            </w:r>
                          </w:p>
                          <w:p w14:paraId="322C4552" w14:textId="77777777" w:rsidR="00D66D27" w:rsidRDefault="00D66D27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6C172E" w14:textId="77777777" w:rsidR="00D66D27" w:rsidRDefault="00D66D27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Domestic Violence Helpline</w:t>
                            </w:r>
                          </w:p>
                          <w:p w14:paraId="38C228FC" w14:textId="77777777" w:rsidR="00D66D27" w:rsidRPr="00A56398" w:rsidRDefault="00D66D27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0808 2000 247</w:t>
                            </w:r>
                          </w:p>
                          <w:p w14:paraId="0BAB2D42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F3EB0F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MindinfoLine</w:t>
                            </w:r>
                            <w:proofErr w:type="spellEnd"/>
                          </w:p>
                          <w:p w14:paraId="688D6D1F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0300 123 3393</w:t>
                            </w:r>
                          </w:p>
                          <w:p w14:paraId="14A033D4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F0FF44" w14:textId="77777777" w:rsidR="00A56398" w:rsidRPr="00A56398" w:rsidRDefault="00A56398" w:rsidP="00A56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Through the Roof</w:t>
                            </w:r>
                          </w:p>
                          <w:p w14:paraId="187DB6D6" w14:textId="77777777" w:rsidR="00A56398" w:rsidRDefault="00A56398" w:rsidP="00A56398">
                            <w:pPr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98"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01732 737041</w:t>
                            </w:r>
                          </w:p>
                          <w:p w14:paraId="29DBEF22" w14:textId="77777777" w:rsidR="001917D7" w:rsidRDefault="001917D7" w:rsidP="00A56398">
                            <w:pPr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71B873" w14:textId="77777777" w:rsidR="001917D7" w:rsidRDefault="001917D7" w:rsidP="001917D7">
                            <w:pPr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Action on Elder Abuse </w:t>
                            </w:r>
                          </w:p>
                          <w:p w14:paraId="26BE1076" w14:textId="77777777" w:rsidR="001917D7" w:rsidRDefault="001917D7" w:rsidP="001917D7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0808 8088141</w:t>
                            </w:r>
                          </w:p>
                          <w:p w14:paraId="648A3BEF" w14:textId="77777777" w:rsidR="001917D7" w:rsidRPr="00A56398" w:rsidRDefault="001917D7" w:rsidP="001917D7">
                            <w:pPr>
                              <w:rPr>
                                <w:b/>
                                <w:color w:val="FF000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A6B0F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424.65pt;margin-top:274.4pt;width:141.25pt;height:45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" o:allowincell="f" fillcolor="#c4bd97" strokecolor="#eeece1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14:paraId="506972C6" w14:textId="77777777" w:rsidR="00A56398" w:rsidRPr="00D66D27" w:rsidRDefault="00A56398" w:rsidP="00D66D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color w:val="FF0000"/>
                          <w:szCs w:val="24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6D27">
                        <w:rPr>
                          <w:rFonts w:cs="Arial"/>
                          <w:b/>
                          <w:color w:val="FF0000"/>
                          <w:szCs w:val="24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USEFUL CONTACTS</w:t>
                      </w:r>
                    </w:p>
                    <w:p w14:paraId="78650306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631E900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Childline (for children)</w:t>
                      </w:r>
                    </w:p>
                    <w:p w14:paraId="53C48D86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0800 1111</w:t>
                      </w:r>
                    </w:p>
                    <w:p w14:paraId="3676366E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012F140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NSPCC</w:t>
                      </w:r>
                    </w:p>
                    <w:p w14:paraId="21BE158B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0808 800 5000</w:t>
                      </w:r>
                    </w:p>
                    <w:p w14:paraId="144D418D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2D87FB5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Kidscape</w:t>
                      </w:r>
                    </w:p>
                    <w:p w14:paraId="76A83983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0845 120 5204</w:t>
                      </w:r>
                    </w:p>
                    <w:p w14:paraId="2EB3530C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085C1F6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Stop it Now</w:t>
                      </w:r>
                    </w:p>
                    <w:p w14:paraId="166EC29A" w14:textId="77777777" w:rsid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0808 1000 900</w:t>
                      </w:r>
                    </w:p>
                    <w:p w14:paraId="322C4552" w14:textId="77777777" w:rsidR="00D66D27" w:rsidRDefault="00D66D27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6C172E" w14:textId="77777777" w:rsidR="00D66D27" w:rsidRDefault="00D66D27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Domestic Violence Helpline</w:t>
                      </w:r>
                    </w:p>
                    <w:p w14:paraId="38C228FC" w14:textId="77777777" w:rsidR="00D66D27" w:rsidRPr="00A56398" w:rsidRDefault="00D66D27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0808 2000 247</w:t>
                      </w:r>
                    </w:p>
                    <w:p w14:paraId="0BAB2D42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0F3EB0F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MindinfoLine</w:t>
                      </w:r>
                      <w:proofErr w:type="spellEnd"/>
                    </w:p>
                    <w:p w14:paraId="688D6D1F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0300 123 3393</w:t>
                      </w:r>
                    </w:p>
                    <w:p w14:paraId="14A033D4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F0FF44" w14:textId="77777777" w:rsidR="00A56398" w:rsidRPr="00A56398" w:rsidRDefault="00A56398" w:rsidP="00A5639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Through the Roof</w:t>
                      </w:r>
                    </w:p>
                    <w:p w14:paraId="187DB6D6" w14:textId="77777777" w:rsidR="00A56398" w:rsidRDefault="00A56398" w:rsidP="00A56398">
                      <w:pPr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98"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01732 737041</w:t>
                      </w:r>
                    </w:p>
                    <w:p w14:paraId="29DBEF22" w14:textId="77777777" w:rsidR="001917D7" w:rsidRDefault="001917D7" w:rsidP="00A56398">
                      <w:pPr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71B873" w14:textId="77777777" w:rsidR="001917D7" w:rsidRDefault="001917D7" w:rsidP="001917D7">
                      <w:pPr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Action on Elder Abuse </w:t>
                      </w:r>
                    </w:p>
                    <w:p w14:paraId="26BE1076" w14:textId="77777777" w:rsidR="001917D7" w:rsidRDefault="001917D7" w:rsidP="001917D7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0808 8088141</w:t>
                      </w:r>
                    </w:p>
                    <w:p w14:paraId="648A3BEF" w14:textId="77777777" w:rsidR="001917D7" w:rsidRPr="00A56398" w:rsidRDefault="001917D7" w:rsidP="001917D7">
                      <w:pPr>
                        <w:rPr>
                          <w:b/>
                          <w:color w:val="FF000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0986176" w14:textId="77777777" w:rsidR="00A56398" w:rsidRDefault="00A56398" w:rsidP="001917D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0"/>
          <w:szCs w:val="30"/>
        </w:rPr>
      </w:pPr>
      <w:r>
        <w:rPr>
          <w:rFonts w:ascii="Arial,Bold" w:hAnsi="Arial,Bold" w:cs="Arial,Bold"/>
          <w:b/>
          <w:bCs/>
          <w:sz w:val="30"/>
          <w:szCs w:val="30"/>
        </w:rPr>
        <w:t xml:space="preserve">We work to a formal safeguarding policy and </w:t>
      </w:r>
      <w:r w:rsidR="00B47D13">
        <w:rPr>
          <w:rFonts w:ascii="Arial,Bold" w:hAnsi="Arial,Bold" w:cs="Arial,Bold"/>
          <w:b/>
          <w:bCs/>
          <w:sz w:val="30"/>
          <w:szCs w:val="30"/>
        </w:rPr>
        <w:t>procedure</w:t>
      </w:r>
      <w:r w:rsidR="00D67EEB">
        <w:rPr>
          <w:rFonts w:ascii="Arial,Bold" w:hAnsi="Arial,Bold" w:cs="Arial,Bold"/>
          <w:b/>
          <w:bCs/>
          <w:sz w:val="30"/>
          <w:szCs w:val="30"/>
        </w:rPr>
        <w:t>.</w:t>
      </w:r>
      <w:r w:rsidR="00B47D13">
        <w:rPr>
          <w:rFonts w:ascii="Arial,Bold" w:hAnsi="Arial,Bold" w:cs="Arial,Bold"/>
          <w:b/>
          <w:bCs/>
          <w:sz w:val="30"/>
          <w:szCs w:val="30"/>
        </w:rPr>
        <w:t xml:space="preserve"> </w:t>
      </w:r>
      <w:r w:rsidR="00D67EEB">
        <w:rPr>
          <w:rFonts w:ascii="Arial,Bold" w:hAnsi="Arial,Bold" w:cs="Arial,Bold"/>
          <w:b/>
          <w:bCs/>
          <w:sz w:val="30"/>
          <w:szCs w:val="30"/>
        </w:rPr>
        <w:t>I</w:t>
      </w:r>
      <w:r>
        <w:rPr>
          <w:rFonts w:ascii="Arial,Bold" w:hAnsi="Arial,Bold" w:cs="Arial,Bold"/>
          <w:b/>
          <w:bCs/>
          <w:sz w:val="30"/>
          <w:szCs w:val="30"/>
        </w:rPr>
        <w:t>t can be</w:t>
      </w:r>
      <w:r w:rsidR="001917D7">
        <w:rPr>
          <w:rFonts w:ascii="Arial,Bold" w:hAnsi="Arial,Bold" w:cs="Arial,Bold"/>
          <w:b/>
          <w:bCs/>
          <w:sz w:val="30"/>
          <w:szCs w:val="30"/>
        </w:rPr>
        <w:t xml:space="preserve"> </w:t>
      </w:r>
      <w:r>
        <w:rPr>
          <w:rFonts w:ascii="Arial,Bold" w:hAnsi="Arial,Bold" w:cs="Arial,Bold"/>
          <w:b/>
          <w:bCs/>
          <w:sz w:val="30"/>
          <w:szCs w:val="30"/>
        </w:rPr>
        <w:t xml:space="preserve">seen on request from:  </w:t>
      </w:r>
    </w:p>
    <w:p w14:paraId="30DFCF13" w14:textId="77777777" w:rsidR="00A56398" w:rsidRDefault="00A56398" w:rsidP="00A56398">
      <w:pPr>
        <w:tabs>
          <w:tab w:val="left" w:pos="2895"/>
        </w:tabs>
        <w:rPr>
          <w:rFonts w:ascii="Arial,Bold" w:hAnsi="Arial,Bold" w:cs="Arial,Bold"/>
          <w:b/>
          <w:bCs/>
          <w:sz w:val="30"/>
          <w:szCs w:val="30"/>
        </w:rPr>
      </w:pPr>
    </w:p>
    <w:p w14:paraId="1517D243" w14:textId="026205D8" w:rsidR="00A56398" w:rsidRPr="00B41F8C" w:rsidRDefault="00EF6605" w:rsidP="00A56398">
      <w:pPr>
        <w:tabs>
          <w:tab w:val="left" w:pos="2895"/>
        </w:tabs>
        <w:rPr>
          <w:rFonts w:ascii="Arial,Bold" w:hAnsi="Arial,Bold" w:cs="Arial,Bold"/>
          <w:bCs/>
          <w:i/>
          <w:color w:val="FF0000"/>
          <w:sz w:val="30"/>
          <w:szCs w:val="30"/>
        </w:rPr>
      </w:pPr>
      <w:r w:rsidRPr="0049013A">
        <w:rPr>
          <w:rFonts w:ascii="Arial,Bold" w:hAnsi="Arial,Bold" w:cs="Arial,Bold"/>
          <w:bCs/>
          <w:i/>
          <w:sz w:val="28"/>
          <w:szCs w:val="30"/>
        </w:rPr>
        <w:t>Sue Whitehead</w:t>
      </w:r>
      <w:r w:rsidR="00D67EEB" w:rsidRPr="0049013A">
        <w:rPr>
          <w:rFonts w:ascii="Arial,Bold" w:hAnsi="Arial,Bold" w:cs="Arial,Bold"/>
          <w:bCs/>
          <w:i/>
          <w:sz w:val="28"/>
          <w:szCs w:val="30"/>
        </w:rPr>
        <w:t>,</w:t>
      </w:r>
      <w:r w:rsidR="00B41F8C" w:rsidRPr="0049013A">
        <w:rPr>
          <w:rFonts w:ascii="Arial,Bold" w:hAnsi="Arial,Bold" w:cs="Arial,Bold"/>
          <w:bCs/>
          <w:i/>
          <w:sz w:val="28"/>
          <w:szCs w:val="30"/>
        </w:rPr>
        <w:t xml:space="preserve"> Parish Safeguarding Officer</w:t>
      </w:r>
      <w:r w:rsidR="00A56398" w:rsidRPr="00B41F8C">
        <w:rPr>
          <w:rFonts w:ascii="Arial,Bold" w:hAnsi="Arial,Bold" w:cs="Arial,Bold"/>
          <w:bCs/>
          <w:i/>
          <w:color w:val="FF0000"/>
          <w:sz w:val="30"/>
          <w:szCs w:val="30"/>
        </w:rPr>
        <w:tab/>
      </w:r>
    </w:p>
    <w:p w14:paraId="4DEA1D52" w14:textId="77777777" w:rsidR="00A56398" w:rsidRDefault="00A56398" w:rsidP="00A56398">
      <w:pPr>
        <w:tabs>
          <w:tab w:val="left" w:pos="2895"/>
        </w:tabs>
        <w:rPr>
          <w:rFonts w:ascii="Arial,Bold" w:hAnsi="Arial,Bold" w:cs="Arial,Bold"/>
          <w:b/>
          <w:bCs/>
          <w:sz w:val="30"/>
          <w:szCs w:val="30"/>
        </w:rPr>
      </w:pPr>
    </w:p>
    <w:p w14:paraId="2973A97C" w14:textId="77777777" w:rsidR="001917D7" w:rsidRDefault="00A56398" w:rsidP="00A5639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0"/>
          <w:szCs w:val="30"/>
        </w:rPr>
      </w:pPr>
      <w:r>
        <w:rPr>
          <w:rFonts w:ascii="Arial,Bold" w:hAnsi="Arial,Bold" w:cs="Arial,Bold"/>
          <w:b/>
          <w:bCs/>
          <w:sz w:val="30"/>
          <w:szCs w:val="30"/>
        </w:rPr>
        <w:t>If you have any concerns regarding the safety or welfare of a child or vulnerable adult you can speak to:</w:t>
      </w:r>
      <w:r w:rsidR="00B41F8C">
        <w:rPr>
          <w:rFonts w:ascii="Arial,Bold" w:hAnsi="Arial,Bold" w:cs="Arial,Bold"/>
          <w:b/>
          <w:bCs/>
          <w:sz w:val="30"/>
          <w:szCs w:val="30"/>
        </w:rPr>
        <w:t xml:space="preserve"> </w:t>
      </w:r>
    </w:p>
    <w:p w14:paraId="5539B397" w14:textId="7CF2CC8C" w:rsidR="001917D7" w:rsidRDefault="001917D7" w:rsidP="00A5639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0"/>
          <w:szCs w:val="30"/>
        </w:rPr>
      </w:pPr>
    </w:p>
    <w:p w14:paraId="21AB94E1" w14:textId="77777777" w:rsidR="00D67EEB" w:rsidRDefault="00595324" w:rsidP="00D67EEB">
      <w:pPr>
        <w:autoSpaceDE w:val="0"/>
        <w:autoSpaceDN w:val="0"/>
        <w:adjustRightInd w:val="0"/>
        <w:ind w:left="720"/>
        <w:rPr>
          <w:rFonts w:ascii="Arial,Bold" w:hAnsi="Arial,Bold" w:cs="Arial,Bold"/>
          <w:bCs/>
          <w:i/>
          <w:sz w:val="28"/>
          <w:szCs w:val="28"/>
        </w:rPr>
      </w:pPr>
      <w:r w:rsidRPr="00595324">
        <w:rPr>
          <w:b/>
          <w:bCs/>
        </w:rPr>
        <w:t xml:space="preserve"> </w:t>
      </w:r>
      <w:r w:rsidRPr="00595324">
        <w:rPr>
          <w:bCs/>
          <w:i/>
          <w:sz w:val="28"/>
          <w:szCs w:val="28"/>
        </w:rPr>
        <w:t>Pauline Butterfield</w:t>
      </w:r>
      <w:r>
        <w:rPr>
          <w:b/>
          <w:bCs/>
        </w:rPr>
        <w:t>,</w:t>
      </w:r>
      <w:r>
        <w:rPr>
          <w:rFonts w:ascii="Arial,Bold" w:hAnsi="Arial,Bold" w:cs="Arial,Bold"/>
          <w:bCs/>
          <w:i/>
          <w:sz w:val="28"/>
          <w:szCs w:val="28"/>
        </w:rPr>
        <w:t xml:space="preserve"> </w:t>
      </w:r>
      <w:r w:rsidRPr="00595324">
        <w:rPr>
          <w:i/>
          <w:sz w:val="28"/>
          <w:szCs w:val="28"/>
        </w:rPr>
        <w:t>Diocesan Vulnerability and Safeguarding Officer</w:t>
      </w:r>
      <w:r w:rsidR="000A1F97">
        <w:rPr>
          <w:rFonts w:ascii="Arial,Bold" w:hAnsi="Arial,Bold" w:cs="Arial,Bold"/>
          <w:bCs/>
          <w:i/>
          <w:sz w:val="28"/>
          <w:szCs w:val="28"/>
        </w:rPr>
        <w:t xml:space="preserve"> </w:t>
      </w:r>
      <w:r w:rsidR="00B41F8C" w:rsidRPr="00B41F8C">
        <w:rPr>
          <w:rFonts w:ascii="Arial,Bold" w:hAnsi="Arial,Bold" w:cs="Arial,Bold"/>
          <w:bCs/>
          <w:i/>
          <w:sz w:val="28"/>
          <w:szCs w:val="28"/>
        </w:rPr>
        <w:t>(</w:t>
      </w:r>
      <w:r w:rsidR="000A1F97">
        <w:rPr>
          <w:rFonts w:ascii="Arial,Bold" w:hAnsi="Arial,Bold" w:cs="Arial,Bold"/>
          <w:bCs/>
          <w:i/>
          <w:sz w:val="28"/>
          <w:szCs w:val="28"/>
        </w:rPr>
        <w:t>T</w:t>
      </w:r>
      <w:r w:rsidR="00B41F8C">
        <w:rPr>
          <w:rFonts w:ascii="Arial,Bold" w:hAnsi="Arial,Bold" w:cs="Arial,Bold"/>
          <w:bCs/>
          <w:i/>
          <w:sz w:val="28"/>
          <w:szCs w:val="28"/>
        </w:rPr>
        <w:t>el</w:t>
      </w:r>
      <w:r w:rsidR="000A1F97">
        <w:rPr>
          <w:rFonts w:ascii="Arial,Bold" w:hAnsi="Arial,Bold" w:cs="Arial,Bold"/>
          <w:bCs/>
          <w:i/>
          <w:sz w:val="28"/>
          <w:szCs w:val="28"/>
        </w:rPr>
        <w:t>:</w:t>
      </w:r>
      <w:r w:rsidR="00B41F8C">
        <w:rPr>
          <w:rFonts w:ascii="Arial,Bold" w:hAnsi="Arial,Bold" w:cs="Arial,Bold"/>
          <w:bCs/>
          <w:i/>
          <w:sz w:val="28"/>
          <w:szCs w:val="28"/>
        </w:rPr>
        <w:t xml:space="preserve"> </w:t>
      </w:r>
      <w:r>
        <w:rPr>
          <w:rFonts w:ascii="Arial,Bold" w:hAnsi="Arial,Bold" w:cs="Arial,Bold"/>
          <w:bCs/>
          <w:i/>
          <w:sz w:val="28"/>
          <w:szCs w:val="28"/>
        </w:rPr>
        <w:t>01928 718834 ext</w:t>
      </w:r>
      <w:r w:rsidR="00D67EEB">
        <w:rPr>
          <w:rFonts w:ascii="Arial,Bold" w:hAnsi="Arial,Bold" w:cs="Arial,Bold"/>
          <w:bCs/>
          <w:i/>
          <w:sz w:val="28"/>
          <w:szCs w:val="28"/>
        </w:rPr>
        <w:t>.</w:t>
      </w:r>
      <w:r>
        <w:rPr>
          <w:rFonts w:ascii="Arial,Bold" w:hAnsi="Arial,Bold" w:cs="Arial,Bold"/>
          <w:bCs/>
          <w:i/>
          <w:sz w:val="28"/>
          <w:szCs w:val="28"/>
        </w:rPr>
        <w:t xml:space="preserve"> 221</w:t>
      </w:r>
      <w:r w:rsidR="00B41F8C" w:rsidRPr="00B41F8C">
        <w:rPr>
          <w:rFonts w:ascii="Arial,Bold" w:hAnsi="Arial,Bold" w:cs="Arial,Bold"/>
          <w:bCs/>
          <w:i/>
          <w:sz w:val="28"/>
          <w:szCs w:val="28"/>
        </w:rPr>
        <w:t>)</w:t>
      </w:r>
      <w:r w:rsidR="000A1F97">
        <w:rPr>
          <w:rFonts w:ascii="Arial,Bold" w:hAnsi="Arial,Bold" w:cs="Arial,Bold"/>
          <w:bCs/>
          <w:i/>
          <w:sz w:val="28"/>
          <w:szCs w:val="28"/>
        </w:rPr>
        <w:t xml:space="preserve"> </w:t>
      </w:r>
      <w:r w:rsidR="00A56398" w:rsidRPr="00B41F8C">
        <w:rPr>
          <w:rFonts w:ascii="Arial,Bold" w:hAnsi="Arial,Bold" w:cs="Arial,Bold"/>
          <w:bCs/>
          <w:i/>
          <w:sz w:val="28"/>
          <w:szCs w:val="28"/>
        </w:rPr>
        <w:t xml:space="preserve">or </w:t>
      </w:r>
      <w:r w:rsidR="00EF6605">
        <w:rPr>
          <w:rFonts w:ascii="Arial,Bold" w:hAnsi="Arial,Bold" w:cs="Arial,Bold"/>
          <w:bCs/>
          <w:i/>
          <w:sz w:val="28"/>
          <w:szCs w:val="28"/>
        </w:rPr>
        <w:t>Sue Whitehead</w:t>
      </w:r>
      <w:r w:rsidR="00D67EEB">
        <w:rPr>
          <w:rFonts w:ascii="Arial,Bold" w:hAnsi="Arial,Bold" w:cs="Arial,Bold"/>
          <w:bCs/>
          <w:i/>
          <w:sz w:val="28"/>
          <w:szCs w:val="28"/>
        </w:rPr>
        <w:t xml:space="preserve">, Parish </w:t>
      </w:r>
      <w:r w:rsidR="00B41F8C">
        <w:rPr>
          <w:rFonts w:ascii="Arial,Bold" w:hAnsi="Arial,Bold" w:cs="Arial,Bold"/>
          <w:bCs/>
          <w:i/>
          <w:sz w:val="28"/>
          <w:szCs w:val="28"/>
        </w:rPr>
        <w:t>Safeguarding Officer</w:t>
      </w:r>
      <w:r w:rsidR="00D67EEB">
        <w:rPr>
          <w:rFonts w:ascii="Arial,Bold" w:hAnsi="Arial,Bold" w:cs="Arial,Bold"/>
          <w:bCs/>
          <w:i/>
          <w:sz w:val="28"/>
          <w:szCs w:val="28"/>
        </w:rPr>
        <w:t xml:space="preserve"> (Tel: 01606 </w:t>
      </w:r>
      <w:r w:rsidR="00EF6605">
        <w:rPr>
          <w:rFonts w:ascii="Arial,Bold" w:hAnsi="Arial,Bold" w:cs="Arial,Bold"/>
          <w:bCs/>
          <w:i/>
          <w:sz w:val="28"/>
          <w:szCs w:val="28"/>
        </w:rPr>
        <w:t>852302</w:t>
      </w:r>
      <w:r w:rsidR="00D67EEB">
        <w:rPr>
          <w:rFonts w:ascii="Arial,Bold" w:hAnsi="Arial,Bold" w:cs="Arial,Bold"/>
          <w:bCs/>
          <w:i/>
          <w:sz w:val="28"/>
          <w:szCs w:val="28"/>
        </w:rPr>
        <w:t>)</w:t>
      </w:r>
    </w:p>
    <w:p w14:paraId="4E7B3A3A" w14:textId="77777777" w:rsidR="00B41F8C" w:rsidRPr="00D67EEB" w:rsidRDefault="001917D7" w:rsidP="00D67EEB">
      <w:pPr>
        <w:autoSpaceDE w:val="0"/>
        <w:autoSpaceDN w:val="0"/>
        <w:adjustRightInd w:val="0"/>
        <w:ind w:left="720"/>
        <w:rPr>
          <w:rFonts w:ascii="Arial,Bold" w:hAnsi="Arial,Bold" w:cs="Arial,Bold"/>
          <w:bCs/>
          <w:sz w:val="28"/>
          <w:szCs w:val="28"/>
        </w:rPr>
      </w:pPr>
      <w:r>
        <w:rPr>
          <w:rFonts w:ascii="Arial,Bold" w:hAnsi="Arial,Bold" w:cs="Arial,Bold"/>
          <w:bCs/>
          <w:i/>
          <w:sz w:val="28"/>
          <w:szCs w:val="28"/>
        </w:rPr>
        <w:t>.</w:t>
      </w:r>
      <w:r w:rsidR="00A56398" w:rsidRPr="00B41F8C">
        <w:rPr>
          <w:rFonts w:ascii="Arial,Bold" w:hAnsi="Arial,Bold" w:cs="Arial,Bold"/>
          <w:bCs/>
          <w:sz w:val="28"/>
          <w:szCs w:val="28"/>
        </w:rPr>
        <w:t xml:space="preserve"> </w:t>
      </w:r>
    </w:p>
    <w:p w14:paraId="6875AFA4" w14:textId="77777777" w:rsidR="001917D7" w:rsidRDefault="00D67EEB" w:rsidP="00A9724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0"/>
          <w:szCs w:val="30"/>
        </w:rPr>
      </w:pPr>
      <w:r>
        <w:rPr>
          <w:rFonts w:ascii="Arial,Bold" w:hAnsi="Arial,Bold" w:cs="Arial,Bold"/>
          <w:b/>
          <w:bCs/>
          <w:sz w:val="30"/>
          <w:szCs w:val="30"/>
        </w:rPr>
        <w:t>They have been appointed by Chester</w:t>
      </w:r>
      <w:r w:rsidR="00B41F8C">
        <w:rPr>
          <w:rFonts w:ascii="Arial,Bold" w:hAnsi="Arial,Bold" w:cs="Arial,Bold"/>
          <w:b/>
          <w:bCs/>
          <w:sz w:val="30"/>
          <w:szCs w:val="30"/>
        </w:rPr>
        <w:t xml:space="preserve"> Diocese </w:t>
      </w:r>
      <w:r w:rsidR="00B47D13">
        <w:rPr>
          <w:rFonts w:ascii="Arial,Bold" w:hAnsi="Arial,Bold" w:cs="Arial,Bold"/>
          <w:b/>
          <w:bCs/>
          <w:sz w:val="30"/>
          <w:szCs w:val="30"/>
        </w:rPr>
        <w:t>and</w:t>
      </w:r>
      <w:r>
        <w:rPr>
          <w:rFonts w:ascii="Arial,Bold" w:hAnsi="Arial,Bold" w:cs="Arial,Bold"/>
          <w:b/>
          <w:bCs/>
          <w:sz w:val="30"/>
          <w:szCs w:val="30"/>
        </w:rPr>
        <w:t xml:space="preserve"> St Mary’s </w:t>
      </w:r>
      <w:r w:rsidR="0005315A">
        <w:rPr>
          <w:rFonts w:ascii="Arial,Bold" w:hAnsi="Arial,Bold" w:cs="Arial,Bold"/>
          <w:b/>
          <w:bCs/>
          <w:sz w:val="30"/>
          <w:szCs w:val="30"/>
        </w:rPr>
        <w:t>Chu</w:t>
      </w:r>
      <w:r w:rsidR="00E42B3F">
        <w:rPr>
          <w:rFonts w:ascii="Arial,Bold" w:hAnsi="Arial,Bold" w:cs="Arial,Bold"/>
          <w:b/>
          <w:bCs/>
          <w:sz w:val="30"/>
          <w:szCs w:val="30"/>
        </w:rPr>
        <w:t>r</w:t>
      </w:r>
      <w:r w:rsidR="0005315A">
        <w:rPr>
          <w:rFonts w:ascii="Arial,Bold" w:hAnsi="Arial,Bold" w:cs="Arial,Bold"/>
          <w:b/>
          <w:bCs/>
          <w:sz w:val="30"/>
          <w:szCs w:val="30"/>
        </w:rPr>
        <w:t xml:space="preserve">ch </w:t>
      </w:r>
      <w:r w:rsidR="00B41F8C">
        <w:rPr>
          <w:rFonts w:ascii="Arial,Bold" w:hAnsi="Arial,Bold" w:cs="Arial,Bold"/>
          <w:b/>
          <w:bCs/>
          <w:sz w:val="30"/>
          <w:szCs w:val="30"/>
        </w:rPr>
        <w:t xml:space="preserve">PCC </w:t>
      </w:r>
      <w:r w:rsidR="00A56398">
        <w:rPr>
          <w:rFonts w:ascii="Arial,Bold" w:hAnsi="Arial,Bold" w:cs="Arial,Bold"/>
          <w:b/>
          <w:bCs/>
          <w:sz w:val="30"/>
          <w:szCs w:val="30"/>
        </w:rPr>
        <w:t>to</w:t>
      </w:r>
      <w:r w:rsidR="00B41F8C">
        <w:rPr>
          <w:rFonts w:ascii="Arial,Bold" w:hAnsi="Arial,Bold" w:cs="Arial,Bold"/>
          <w:b/>
          <w:bCs/>
          <w:sz w:val="30"/>
          <w:szCs w:val="30"/>
        </w:rPr>
        <w:t xml:space="preserve"> </w:t>
      </w:r>
      <w:r w:rsidR="00A56398">
        <w:rPr>
          <w:rFonts w:ascii="Arial,Bold" w:hAnsi="Arial,Bold" w:cs="Arial,Bold"/>
          <w:b/>
          <w:bCs/>
          <w:sz w:val="30"/>
          <w:szCs w:val="30"/>
        </w:rPr>
        <w:t>respond to any safeguarding concerns.</w:t>
      </w:r>
    </w:p>
    <w:p w14:paraId="05E007FD" w14:textId="77777777" w:rsidR="00A97241" w:rsidRDefault="00A97241" w:rsidP="00A9724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0"/>
          <w:szCs w:val="30"/>
        </w:rPr>
      </w:pPr>
    </w:p>
    <w:p w14:paraId="7E9F2D7A" w14:textId="77777777" w:rsidR="00B41F8C" w:rsidRPr="00682F18" w:rsidRDefault="008D20ED" w:rsidP="008D20ED">
      <w:pPr>
        <w:rPr>
          <w:color w:val="FF0000"/>
          <w:sz w:val="28"/>
          <w:szCs w:val="28"/>
        </w:rPr>
      </w:pPr>
      <w:r w:rsidRPr="00682F18">
        <w:rPr>
          <w:color w:val="FF0000"/>
          <w:sz w:val="28"/>
          <w:szCs w:val="28"/>
        </w:rPr>
        <w:t xml:space="preserve">If a child or adult is at </w:t>
      </w:r>
      <w:r w:rsidRPr="00682F18">
        <w:rPr>
          <w:rStyle w:val="Emphasis"/>
          <w:color w:val="FF0000"/>
          <w:sz w:val="28"/>
          <w:szCs w:val="28"/>
        </w:rPr>
        <w:t>immediate</w:t>
      </w:r>
      <w:r w:rsidRPr="00682F18">
        <w:rPr>
          <w:color w:val="FF0000"/>
          <w:sz w:val="28"/>
          <w:szCs w:val="28"/>
        </w:rPr>
        <w:t xml:space="preserve"> risk of significant harm, in the first instance you should always contact </w:t>
      </w:r>
      <w:hyperlink r:id="rId6" w:history="1">
        <w:r w:rsidRPr="00682F18">
          <w:rPr>
            <w:rStyle w:val="Hyperlink"/>
            <w:color w:val="FF0000"/>
            <w:sz w:val="28"/>
            <w:szCs w:val="28"/>
            <w:u w:val="none"/>
          </w:rPr>
          <w:t>your local social services team</w:t>
        </w:r>
      </w:hyperlink>
      <w:r w:rsidR="00A97241" w:rsidRPr="00682F18">
        <w:rPr>
          <w:color w:val="FF0000"/>
          <w:sz w:val="28"/>
          <w:szCs w:val="28"/>
        </w:rPr>
        <w:t xml:space="preserve"> (Children’s Services: 0300 123 7047, out of hours: 01244 977 277 – Adult Services: 0300 123 8123, out of hours: 01244 977 277) </w:t>
      </w:r>
      <w:r w:rsidRPr="00682F18">
        <w:rPr>
          <w:color w:val="FF0000"/>
          <w:sz w:val="28"/>
          <w:szCs w:val="28"/>
        </w:rPr>
        <w:t>or local police (call 101). You should then inform Pauline Butterfield</w:t>
      </w:r>
      <w:r w:rsidR="00A97241" w:rsidRPr="00682F18">
        <w:rPr>
          <w:color w:val="FF0000"/>
          <w:sz w:val="28"/>
          <w:szCs w:val="28"/>
        </w:rPr>
        <w:t>.</w:t>
      </w:r>
    </w:p>
    <w:sectPr w:rsidR="00B41F8C" w:rsidRPr="00682F18" w:rsidSect="0036469A">
      <w:pgSz w:w="11906" w:h="16838"/>
      <w:pgMar w:top="709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98"/>
    <w:rsid w:val="00013D9A"/>
    <w:rsid w:val="00033E1D"/>
    <w:rsid w:val="0005315A"/>
    <w:rsid w:val="000A1F97"/>
    <w:rsid w:val="001917D7"/>
    <w:rsid w:val="00303E8C"/>
    <w:rsid w:val="0036469A"/>
    <w:rsid w:val="0049013A"/>
    <w:rsid w:val="00595324"/>
    <w:rsid w:val="00682F18"/>
    <w:rsid w:val="0076357A"/>
    <w:rsid w:val="008035FD"/>
    <w:rsid w:val="00834372"/>
    <w:rsid w:val="008B586A"/>
    <w:rsid w:val="008D20ED"/>
    <w:rsid w:val="00907D36"/>
    <w:rsid w:val="009763FA"/>
    <w:rsid w:val="009E5F49"/>
    <w:rsid w:val="00A56398"/>
    <w:rsid w:val="00A97241"/>
    <w:rsid w:val="00AB66EE"/>
    <w:rsid w:val="00B225CE"/>
    <w:rsid w:val="00B3349D"/>
    <w:rsid w:val="00B41F8C"/>
    <w:rsid w:val="00B47D13"/>
    <w:rsid w:val="00D66D27"/>
    <w:rsid w:val="00D67EEB"/>
    <w:rsid w:val="00D703D2"/>
    <w:rsid w:val="00E42B3F"/>
    <w:rsid w:val="00EF6605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7FC6"/>
  <w15:docId w15:val="{B69AEA85-1A77-47B6-9A15-46A050CF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9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D20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D2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ter.anglican.org/content/pages/documents/1494858310.doc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ETAS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Johnson</dc:creator>
  <cp:lastModifiedBy>suzanne cash</cp:lastModifiedBy>
  <cp:revision>8</cp:revision>
  <cp:lastPrinted>2018-04-10T15:10:00Z</cp:lastPrinted>
  <dcterms:created xsi:type="dcterms:W3CDTF">2023-06-28T06:31:00Z</dcterms:created>
  <dcterms:modified xsi:type="dcterms:W3CDTF">2023-06-28T06:42:00Z</dcterms:modified>
</cp:coreProperties>
</file>